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8C1A0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9"/>
        <w:gridCol w:w="1348"/>
        <w:gridCol w:w="1564"/>
      </w:tblGrid>
      <w:tr w:rsidR="004D55AB" w:rsidRPr="004D55AB" w14:paraId="4953DDBB" w14:textId="77777777" w:rsidTr="00601C41">
        <w:trPr>
          <w:trHeight w:val="367"/>
        </w:trPr>
        <w:tc>
          <w:tcPr>
            <w:tcW w:w="7149" w:type="dxa"/>
            <w:vAlign w:val="center"/>
          </w:tcPr>
          <w:p w14:paraId="599922CA" w14:textId="77777777" w:rsidR="004D55AB" w:rsidRPr="004D55AB" w:rsidRDefault="00206536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348" w:type="dxa"/>
            <w:vAlign w:val="center"/>
          </w:tcPr>
          <w:p w14:paraId="62D88F66" w14:textId="77777777" w:rsidR="004D55AB" w:rsidRPr="004D55AB" w:rsidRDefault="004D55AB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64" w:type="dxa"/>
            <w:vAlign w:val="center"/>
          </w:tcPr>
          <w:p w14:paraId="29022B1A" w14:textId="77777777" w:rsidR="004D55AB" w:rsidRPr="004D55AB" w:rsidRDefault="004D55AB" w:rsidP="00C1330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533C3F43" w14:textId="77777777" w:rsidR="004D55AB" w:rsidRPr="004D55AB" w:rsidRDefault="004D55AB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26DA0" w:rsidRPr="004D55AB" w14:paraId="6AD882DF" w14:textId="77777777" w:rsidTr="00A67A14">
        <w:trPr>
          <w:trHeight w:val="70"/>
        </w:trPr>
        <w:tc>
          <w:tcPr>
            <w:tcW w:w="7149" w:type="dxa"/>
          </w:tcPr>
          <w:p w14:paraId="316E3A75" w14:textId="77777777" w:rsidR="00426DA0" w:rsidRDefault="00275A1B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 w14:anchorId="144B54AA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91" type="#_x0000_t109" style="position:absolute;margin-left:76.7pt;margin-top:6.35pt;width:151.75pt;height:55.5pt;z-index:251654656;mso-position-horizontal-relative:text;mso-position-vertical-relative:text">
                  <v:textbox style="mso-next-textbox:#_x0000_s1091">
                    <w:txbxContent>
                      <w:p w14:paraId="3670E96E" w14:textId="77777777" w:rsidR="00426DA0" w:rsidRPr="0081400E" w:rsidRDefault="005B6763" w:rsidP="005B6763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BAP</w:t>
                        </w:r>
                        <w:r w:rsidR="006E0828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K Projelerine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6E0828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proje yürütücüsünün satın alma talebi için </w:t>
                        </w:r>
                        <w:r w:rsidR="009D22F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BAPSİS üzerinden </w:t>
                        </w:r>
                        <w:r w:rsidR="006E0828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başvuru yapması</w:t>
                        </w:r>
                        <w:r w:rsidR="009D22F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(teknik şartname ve teklifler ile)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14:paraId="6CC56714" w14:textId="77777777"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C105C87" w14:textId="77777777"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ABAA765" w14:textId="77777777"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B4AD5F" w14:textId="77777777"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F6C13FE" w14:textId="77777777"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047C220" w14:textId="77777777"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BEF3113" w14:textId="77777777" w:rsidR="00426DA0" w:rsidRDefault="00275A1B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8FBC1A5">
                <v:shape id="_x0000_s1099" type="#_x0000_t109" style="position:absolute;margin-left:76.7pt;margin-top:6.8pt;width:151.55pt;height:55.3pt;z-index:251655680">
                  <v:textbox style="mso-next-textbox:#_x0000_s1099">
                    <w:txbxContent>
                      <w:p w14:paraId="3DA5241B" w14:textId="29B7DB34" w:rsidR="005B6763" w:rsidRPr="0081400E" w:rsidRDefault="00572532" w:rsidP="005B6763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Birim tarafından ihaleye çıkılır ve ihale 7 </w:t>
                        </w:r>
                        <w:r w:rsidR="00D86A3D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gün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boyunca askıda kalır.</w:t>
                        </w:r>
                      </w:p>
                    </w:txbxContent>
                  </v:textbox>
                </v:shape>
              </w:pict>
            </w:r>
          </w:p>
          <w:p w14:paraId="623A6B82" w14:textId="77777777" w:rsidR="00426DA0" w:rsidRPr="000870B8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3B509C" w14:textId="77777777" w:rsidR="00426DA0" w:rsidRPr="000870B8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C907093" w14:textId="77777777" w:rsidR="00EE6023" w:rsidRDefault="00EE6023" w:rsidP="0042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C3B93A4" w14:textId="77777777" w:rsidR="00EE6023" w:rsidRDefault="00EE6023" w:rsidP="0042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49BC510" w14:textId="77777777" w:rsidR="00426DA0" w:rsidRDefault="00426DA0" w:rsidP="0042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6E3990D" w14:textId="77777777" w:rsidR="00426DA0" w:rsidRDefault="00275A1B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D40A02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2" type="#_x0000_t32" style="position:absolute;margin-left:151pt;margin-top:6.9pt;width:.05pt;height:11.9pt;z-index:251657728" o:connectortype="straight">
                  <v:stroke endarrow="block"/>
                </v:shape>
              </w:pict>
            </w:r>
          </w:p>
          <w:p w14:paraId="4473884D" w14:textId="77777777"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40C020" w14:textId="77777777" w:rsidR="003A1284" w:rsidRDefault="00275A1B" w:rsidP="003D5387">
            <w:pPr>
              <w:tabs>
                <w:tab w:val="left" w:pos="298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34C970B">
                <v:shape id="_x0000_s1118" type="#_x0000_t109" style="position:absolute;margin-left:13.7pt;margin-top:.35pt;width:300pt;height:51pt;flip:y;z-index:251660800">
                  <v:textbox style="mso-next-textbox:#_x0000_s1118">
                    <w:txbxContent>
                      <w:p w14:paraId="218F7AF4" w14:textId="5F8E3B30" w:rsidR="003D5387" w:rsidRPr="0081400E" w:rsidRDefault="00D86A3D" w:rsidP="003D5387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İlan süresi dolan satın alınacak malzemenin piyasa araştırma tutanağı oluşturulur.</w:t>
                        </w:r>
                        <w:r w:rsidR="003D5387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Sipariş en ucuz firmada kalır, kalan firmaya sipariş çekilir. </w:t>
                        </w:r>
                      </w:p>
                    </w:txbxContent>
                  </v:textbox>
                  <w10:wrap type="square"/>
                </v:shape>
              </w:pict>
            </w:r>
            <w:r w:rsidR="003D5387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1217506A" w14:textId="77777777" w:rsidR="003A1284" w:rsidRPr="000870B8" w:rsidRDefault="0098212E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3A1284">
              <w:rPr>
                <w:rFonts w:ascii="Times New Roman" w:hAnsi="Times New Roman"/>
                <w:sz w:val="16"/>
                <w:szCs w:val="16"/>
              </w:rPr>
              <w:t xml:space="preserve">                            </w:t>
            </w:r>
          </w:p>
          <w:p w14:paraId="23749C3F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4B9AD708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E3825F3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1B149F2A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12AD778" w14:textId="77777777" w:rsidR="003D5387" w:rsidRDefault="00275A1B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C4B2E2D">
                <v:shape id="_x0000_s1119" type="#_x0000_t32" style="position:absolute;left:0;text-align:left;margin-left:147.9pt;margin-top:.9pt;width:0;height:13.25pt;z-index:25166182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B37627D">
                <v:shape id="_x0000_s1101" type="#_x0000_t32" style="position:absolute;left:0;text-align:left;margin-left:151pt;margin-top:-131.35pt;width:.05pt;height:9.35pt;z-index:251656704" o:connectortype="straight">
                  <v:stroke endarrow="block"/>
                </v:shape>
              </w:pict>
            </w:r>
          </w:p>
          <w:p w14:paraId="6398B576" w14:textId="77777777" w:rsidR="003D5387" w:rsidRDefault="00275A1B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6CA5636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088" type="#_x0000_t110" style="position:absolute;left:0;text-align:left;margin-left:1.75pt;margin-top:4.95pt;width:294.4pt;height:149.55pt;z-index:251653632">
                  <v:textbox style="mso-next-textbox:#_x0000_s1088">
                    <w:txbxContent>
                      <w:p w14:paraId="18C4EEB4" w14:textId="103CF4EC" w:rsidR="00426DA0" w:rsidRPr="005A2966" w:rsidRDefault="00441790" w:rsidP="00117E30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Söz konusu </w:t>
                        </w:r>
                        <w:r w:rsidR="00B4623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malzeme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B4623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alındıktan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ya da </w:t>
                        </w:r>
                        <w:r w:rsidR="00B4623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iş yapıldıktan sonra ilgili yürütücü gerekli </w:t>
                        </w:r>
                        <w:r w:rsidR="005E201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formları</w:t>
                        </w:r>
                        <w:bookmarkStart w:id="0" w:name="_GoBack"/>
                        <w:bookmarkEnd w:id="0"/>
                        <w:r w:rsidR="00B4623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imzalayıp, fatura ile birlikte birime teslim eder.</w:t>
                        </w:r>
                      </w:p>
                    </w:txbxContent>
                  </v:textbox>
                </v:shape>
              </w:pict>
            </w:r>
          </w:p>
          <w:p w14:paraId="747669C6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7DC4CA89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19AE27C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2DEF5423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17B992F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DB07695" w14:textId="77777777"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45C1ED79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3BC00F67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21BB118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B65B4EC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7DA74FC" w14:textId="77777777" w:rsidR="00426DA0" w:rsidRPr="000870B8" w:rsidRDefault="00426DA0" w:rsidP="00601C41">
            <w:pPr>
              <w:tabs>
                <w:tab w:val="left" w:pos="117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2C6CAAD" w14:textId="77777777" w:rsidR="00426DA0" w:rsidRDefault="00426DA0" w:rsidP="00601C41">
            <w:pPr>
              <w:tabs>
                <w:tab w:val="left" w:pos="483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F5A349A" w14:textId="77777777" w:rsidR="009426B8" w:rsidRDefault="009426B8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2A0C532" w14:textId="77777777" w:rsidR="00A85A8F" w:rsidRDefault="00A85A8F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CB9F36A" w14:textId="77777777" w:rsidR="009426B8" w:rsidRDefault="009426B8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</w:t>
            </w:r>
          </w:p>
          <w:p w14:paraId="04BC2B10" w14:textId="77777777" w:rsidR="00426DA0" w:rsidRPr="000870B8" w:rsidRDefault="009426B8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</w:t>
            </w:r>
            <w:r w:rsidR="0058157D"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58157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1CCBA89" w14:textId="77777777" w:rsidR="00426DA0" w:rsidRPr="000870B8" w:rsidRDefault="00275A1B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B5A38BF">
                <v:shape id="_x0000_s1106" type="#_x0000_t32" style="position:absolute;left:0;text-align:left;margin-left:167.5pt;margin-top:.25pt;width:0;height:10.05pt;z-index:251658752" o:connectortype="straight">
                  <v:stroke endarrow="block"/>
                </v:shape>
              </w:pict>
            </w:r>
          </w:p>
          <w:p w14:paraId="661CFCAC" w14:textId="77777777" w:rsidR="00426DA0" w:rsidRPr="000870B8" w:rsidRDefault="00275A1B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F3FDD24">
                <v:shape id="_x0000_s1107" type="#_x0000_t109" style="position:absolute;left:0;text-align:left;margin-left:32.45pt;margin-top:1.1pt;width:287.25pt;height:80.85pt;z-index:251659776">
                  <v:textbox style="mso-next-textbox:#_x0000_s1107">
                    <w:txbxContent>
                      <w:p w14:paraId="450149FC" w14:textId="6A05FF81" w:rsidR="009426B8" w:rsidRPr="00C0622C" w:rsidRDefault="00615D90" w:rsidP="009426B8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Gelen evraklarla birlikte BAPSİS üzerinden fatura girişi yapılır, </w:t>
                        </w:r>
                        <w:bookmarkStart w:id="1" w:name="_Hlk219111767"/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MYS üzerinden</w:t>
                        </w:r>
                        <w:bookmarkEnd w:id="1"/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Ödeme emri oluşturulur. </w:t>
                        </w:r>
                        <w:r w:rsidR="004A232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Ödeme talimatı oluşturulduktan sonra imza için önce gerçekleştirme yetkilisi sonra da harcama yetkilisine belgeler gönderilir. </w:t>
                        </w:r>
                        <w:r w:rsidR="00C0622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Belge o</w:t>
                        </w:r>
                        <w:r w:rsidR="00281B4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naylandıktan sonra </w:t>
                        </w:r>
                        <w:r w:rsidR="003C37B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ödeme için </w:t>
                        </w:r>
                        <w:r w:rsidR="00C0622C" w:rsidRPr="00C0622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MYS üzerinden </w:t>
                        </w:r>
                        <w:r w:rsidR="003C37B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Strateji Genel Daire </w:t>
                        </w:r>
                        <w:proofErr w:type="spellStart"/>
                        <w:r w:rsidR="003C37B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Başk</w:t>
                        </w:r>
                        <w:proofErr w:type="spellEnd"/>
                        <w:r w:rsidR="003C37B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. </w:t>
                        </w:r>
                        <w:proofErr w:type="gramStart"/>
                        <w:r w:rsidR="003C37B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teslim</w:t>
                        </w:r>
                        <w:proofErr w:type="gramEnd"/>
                        <w:r w:rsidR="003C37B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edilir.</w:t>
                        </w:r>
                      </w:p>
                    </w:txbxContent>
                  </v:textbox>
                </v:shape>
              </w:pict>
            </w:r>
          </w:p>
          <w:p w14:paraId="011649B3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4F160B21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1BB5C62F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2780CC2C" w14:textId="77777777"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13257852" w14:textId="77777777" w:rsidR="00426DA0" w:rsidRPr="000870B8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85AE71" w14:textId="77777777" w:rsidR="00426DA0" w:rsidRPr="000870B8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81F7EB" w14:textId="77777777" w:rsidR="00426DA0" w:rsidRPr="000870B8" w:rsidRDefault="00426DA0" w:rsidP="00426DA0">
            <w:pPr>
              <w:tabs>
                <w:tab w:val="left" w:pos="2143"/>
              </w:tabs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2310EE88" w14:textId="77777777" w:rsidR="00426DA0" w:rsidRDefault="00426DA0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B9B8A0E" w14:textId="77777777" w:rsidR="00426DA0" w:rsidRDefault="00426DA0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90C3331" w14:textId="77777777" w:rsidR="00331A6C" w:rsidRDefault="00331A6C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414E585" w14:textId="77777777" w:rsidR="00331A6C" w:rsidRDefault="00331A6C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0B60FF0" w14:textId="77777777" w:rsidR="00331A6C" w:rsidRDefault="00331A6C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38E1DE4" w14:textId="77777777" w:rsidR="00331A6C" w:rsidRPr="00624DCE" w:rsidRDefault="00331A6C" w:rsidP="0053507F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6E1D740A" w14:textId="77777777" w:rsidR="00426DA0" w:rsidRPr="00204579" w:rsidRDefault="00426DA0" w:rsidP="00A67A14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AF99705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4239087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36C72AA" w14:textId="77777777" w:rsidR="00426DA0" w:rsidRPr="00204579" w:rsidRDefault="00EE6023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BAPK</w:t>
            </w:r>
            <w:r w:rsidR="003D0C8D">
              <w:rPr>
                <w:rFonts w:ascii="Times New Roman" w:hAnsi="Times New Roman"/>
                <w:sz w:val="16"/>
                <w:szCs w:val="16"/>
              </w:rPr>
              <w:t xml:space="preserve"> Satın</w:t>
            </w:r>
            <w:r w:rsidR="00983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D0C8D">
              <w:rPr>
                <w:rFonts w:ascii="Times New Roman" w:hAnsi="Times New Roman"/>
                <w:sz w:val="16"/>
                <w:szCs w:val="16"/>
              </w:rPr>
              <w:t>alma</w:t>
            </w:r>
          </w:p>
          <w:p w14:paraId="2277EBFB" w14:textId="77777777" w:rsidR="00426DA0" w:rsidRPr="00204579" w:rsidRDefault="003516F5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</w:t>
            </w:r>
            <w:r w:rsidR="003D0C8D">
              <w:rPr>
                <w:rFonts w:ascii="Times New Roman" w:hAnsi="Times New Roman"/>
                <w:sz w:val="16"/>
                <w:szCs w:val="16"/>
              </w:rPr>
              <w:t xml:space="preserve"> Yürütücüsü</w:t>
            </w:r>
          </w:p>
          <w:p w14:paraId="6DA4B859" w14:textId="77777777" w:rsidR="00426DA0" w:rsidRDefault="00426DA0" w:rsidP="00071A84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3412910" w14:textId="77777777" w:rsidR="003A1284" w:rsidRDefault="003A12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5D13908" w14:textId="77777777" w:rsidR="003A1284" w:rsidRDefault="003A12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685C92A" w14:textId="77777777" w:rsidR="003A1284" w:rsidRDefault="003A12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5832141" w14:textId="77777777" w:rsidR="003A1284" w:rsidRPr="00204579" w:rsidRDefault="003A12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29FA203" w14:textId="77777777" w:rsidR="00EE6023" w:rsidRDefault="00EE6023" w:rsidP="00EE6023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BAPK</w:t>
            </w:r>
            <w:r w:rsidR="003D0C8D">
              <w:rPr>
                <w:rFonts w:ascii="Times New Roman" w:hAnsi="Times New Roman"/>
                <w:sz w:val="16"/>
                <w:szCs w:val="16"/>
              </w:rPr>
              <w:t xml:space="preserve"> Satın</w:t>
            </w:r>
            <w:r w:rsidR="00983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D0C8D">
              <w:rPr>
                <w:rFonts w:ascii="Times New Roman" w:hAnsi="Times New Roman"/>
                <w:sz w:val="16"/>
                <w:szCs w:val="16"/>
              </w:rPr>
              <w:t>alma</w:t>
            </w:r>
          </w:p>
          <w:p w14:paraId="71174067" w14:textId="77777777" w:rsidR="003D0C8D" w:rsidRPr="00204579" w:rsidRDefault="003D0C8D" w:rsidP="00EE6023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Yürütücüsü</w:t>
            </w:r>
          </w:p>
          <w:p w14:paraId="240E9E3D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FD95683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2FD8BCF4" w14:textId="77777777" w:rsidR="00426DA0" w:rsidRPr="00204579" w:rsidRDefault="00426DA0" w:rsidP="000942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8D59C8E" w14:textId="77777777" w:rsidR="008C4BB3" w:rsidRDefault="008C4BB3" w:rsidP="003D0C8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25E3CB1B" w14:textId="77777777" w:rsidR="00426DA0" w:rsidRPr="00204579" w:rsidRDefault="00A85A8F" w:rsidP="003D0C8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BAPK </w:t>
            </w:r>
          </w:p>
          <w:p w14:paraId="2EF38448" w14:textId="77777777" w:rsidR="00426DA0" w:rsidRPr="00204579" w:rsidRDefault="008C4BB3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Yürütücüsü</w:t>
            </w:r>
          </w:p>
          <w:p w14:paraId="4F267DD8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12B6B072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059BCB40" w14:textId="77777777" w:rsidR="00615D90" w:rsidRDefault="00615D90" w:rsidP="00640D0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44D114D1" w14:textId="77777777" w:rsidR="00615D90" w:rsidRDefault="00615D90" w:rsidP="00640D0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2418631B" w14:textId="77777777" w:rsidR="00615D90" w:rsidRDefault="00615D90" w:rsidP="00640D0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69EB9BB" w14:textId="77777777" w:rsidR="00615D90" w:rsidRDefault="00615D90" w:rsidP="00640D0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22481A3F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43239829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47913C5A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29C53245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0D265849" w14:textId="77777777"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1315AC7C" w14:textId="77777777" w:rsidR="00426DA0" w:rsidRPr="00204579" w:rsidRDefault="0038125F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Taşınır Kontrol Yetkilisi</w:t>
            </w:r>
          </w:p>
          <w:p w14:paraId="4186BADB" w14:textId="77777777" w:rsidR="00426DA0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8BB4B08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43A6C30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00555811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5202392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1D017601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C18BDAF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3C31BAB1" w14:textId="77777777" w:rsidR="000F0755" w:rsidRDefault="000F0755" w:rsidP="000F0755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AD3E327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0DBE3A9E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55DB8501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18A6DC0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16A1384B" w14:textId="77777777" w:rsidR="00610084" w:rsidRDefault="009830EA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1F94B0B" w14:textId="77777777" w:rsidR="00610084" w:rsidRDefault="005453B2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BAPK satın</w:t>
            </w:r>
            <w:r w:rsidR="00983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alma </w:t>
            </w:r>
          </w:p>
          <w:p w14:paraId="13C0CEDF" w14:textId="77777777" w:rsidR="005453B2" w:rsidRDefault="005453B2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Koordinatör</w:t>
            </w:r>
          </w:p>
          <w:p w14:paraId="66CD0DBC" w14:textId="77777777" w:rsidR="005453B2" w:rsidRDefault="005453B2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Şube Müdürü</w:t>
            </w:r>
          </w:p>
          <w:p w14:paraId="6394E57F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235312C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2DAC3E60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43E1B71A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453A2C33" w14:textId="77777777"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63BE6C81" w14:textId="77777777" w:rsidR="00071A84" w:rsidRDefault="00071A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1B5571C0" w14:textId="77777777" w:rsidR="00BD4831" w:rsidRDefault="00BD4831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37F980E8" w14:textId="77777777" w:rsidR="00BD4831" w:rsidRDefault="00BD4831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79D319EC" w14:textId="77777777" w:rsidR="00BD4831" w:rsidRDefault="00BD4831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3296642D" w14:textId="77777777" w:rsidR="00071A84" w:rsidRDefault="00071A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14:paraId="4E8DEC7C" w14:textId="77777777" w:rsidR="00610084" w:rsidRPr="00204579" w:rsidRDefault="00610084" w:rsidP="00786F15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35B63E98" w14:textId="77777777" w:rsidR="00426DA0" w:rsidRDefault="00426DA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8C1620" w14:textId="77777777" w:rsidR="00A67A14" w:rsidRDefault="00A67A1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399959" w14:textId="77777777" w:rsidR="00BD4831" w:rsidRDefault="00BD4831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4BCCF5D" w14:textId="77777777" w:rsidR="00EE6023" w:rsidRDefault="006E0828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BAPSİS</w:t>
            </w:r>
          </w:p>
          <w:p w14:paraId="2A6BE912" w14:textId="77777777" w:rsidR="009D22FC" w:rsidRDefault="009D22FC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Teknik şartnameler</w:t>
            </w:r>
          </w:p>
          <w:p w14:paraId="08D9198E" w14:textId="77777777" w:rsidR="009D22FC" w:rsidRDefault="009D22FC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Proformalar</w:t>
            </w:r>
          </w:p>
          <w:p w14:paraId="0BB6110A" w14:textId="77777777" w:rsidR="00EE6023" w:rsidRPr="00335DDF" w:rsidRDefault="00EE6023" w:rsidP="00EE602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2B865CD" w14:textId="77777777" w:rsidR="00EE6023" w:rsidRDefault="00EE6023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7265A04" w14:textId="77777777" w:rsidR="00EE6023" w:rsidRDefault="00EE6023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581E8C" w14:textId="77777777" w:rsidR="003A1284" w:rsidRDefault="003A12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98CB8E" w14:textId="77777777" w:rsidR="00EE6023" w:rsidRDefault="003D0C8D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Onay Belgesi</w:t>
            </w:r>
          </w:p>
          <w:p w14:paraId="10C5F99B" w14:textId="77777777"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6055BD2" w14:textId="77777777"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A036B7" w14:textId="77777777"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6009DC" w14:textId="77777777"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E670EAC" w14:textId="77777777"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2AA967A" w14:textId="77777777" w:rsidR="00A85A8F" w:rsidRDefault="00D86A3D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Teklif Değerlendirme Formu</w:t>
            </w:r>
          </w:p>
          <w:p w14:paraId="155BB6CA" w14:textId="77777777" w:rsidR="003D0C8D" w:rsidRDefault="003D0C8D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Piyasa araştırma tutanağı</w:t>
            </w:r>
          </w:p>
          <w:p w14:paraId="7A802F95" w14:textId="77777777" w:rsidR="004C5DEC" w:rsidRDefault="004C5DEC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2AE5CEB" w14:textId="77777777" w:rsidR="00210DC0" w:rsidRDefault="00210DC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62F6B88" w14:textId="77777777" w:rsidR="00210DC0" w:rsidRDefault="00210DC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43CF0D0" w14:textId="77777777" w:rsidR="00210DC0" w:rsidRDefault="00210DC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0EF1C14" w14:textId="77777777" w:rsidR="00210DC0" w:rsidRDefault="00210DC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14EDCE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F3B6B4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B4DA13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1EFE12" w14:textId="77777777" w:rsidR="00610084" w:rsidRDefault="00F741A1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FR-0398 </w:t>
            </w:r>
            <w:r w:rsidR="008C4BB3">
              <w:rPr>
                <w:rFonts w:ascii="Times New Roman" w:hAnsi="Times New Roman"/>
                <w:sz w:val="16"/>
                <w:szCs w:val="16"/>
              </w:rPr>
              <w:t>Taşınır İşlem Fişi</w:t>
            </w:r>
          </w:p>
          <w:p w14:paraId="6205B2FB" w14:textId="77777777" w:rsidR="008C4BB3" w:rsidRDefault="00F741A1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FR-0225 </w:t>
            </w:r>
            <w:r w:rsidR="008C4BB3">
              <w:rPr>
                <w:rFonts w:ascii="Times New Roman" w:hAnsi="Times New Roman"/>
                <w:sz w:val="16"/>
                <w:szCs w:val="16"/>
              </w:rPr>
              <w:t>Muayene</w:t>
            </w:r>
            <w:r w:rsidR="00023AC5">
              <w:rPr>
                <w:rFonts w:ascii="Times New Roman" w:hAnsi="Times New Roman"/>
                <w:sz w:val="16"/>
                <w:szCs w:val="16"/>
              </w:rPr>
              <w:t xml:space="preserve"> ve Kabul Komisyonu Tutanağı </w:t>
            </w:r>
          </w:p>
          <w:p w14:paraId="0FB03B1A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D807D8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8B1DA89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A19975B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2D052E2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084CE5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27AA7CA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683BC81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6E35A13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B034562" w14:textId="77777777" w:rsidR="00610084" w:rsidRDefault="008C4BB3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MYS Ödeme Emri Belgesi</w:t>
            </w:r>
          </w:p>
          <w:p w14:paraId="2789A4D2" w14:textId="77777777" w:rsidR="008C4BB3" w:rsidRDefault="008C4BB3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84D0C6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4A1685" w14:textId="77777777" w:rsidR="00071A84" w:rsidRDefault="00071A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54EB6F3" w14:textId="77777777" w:rsidR="00071A84" w:rsidRDefault="00071A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7CD3875" w14:textId="77777777" w:rsidR="00071A84" w:rsidRDefault="00071A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6FBB279" w14:textId="77777777"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FAC139" w14:textId="77777777" w:rsidR="00BD4831" w:rsidRDefault="00BD4831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ED36572" w14:textId="77777777" w:rsidR="00BD4831" w:rsidRDefault="00BD4831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E7BA08" w14:textId="77777777" w:rsidR="00610084" w:rsidRPr="00A67A14" w:rsidRDefault="00610084" w:rsidP="00A67A1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0F21872C" w14:textId="77777777" w:rsidR="00331A6C" w:rsidRPr="00151E02" w:rsidRDefault="00331A6C">
      <w:pPr>
        <w:rPr>
          <w:rFonts w:ascii="Arial" w:hAnsi="Arial" w:cs="Arial"/>
          <w:sz w:val="20"/>
        </w:rPr>
      </w:pPr>
    </w:p>
    <w:sectPr w:rsidR="00331A6C" w:rsidRPr="00151E02" w:rsidSect="00151E02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9A88B" w14:textId="77777777" w:rsidR="00275A1B" w:rsidRDefault="00275A1B" w:rsidP="00151E02">
      <w:r>
        <w:separator/>
      </w:r>
    </w:p>
  </w:endnote>
  <w:endnote w:type="continuationSeparator" w:id="0">
    <w:p w14:paraId="430B23AC" w14:textId="77777777" w:rsidR="00275A1B" w:rsidRDefault="00275A1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175"/>
      <w:gridCol w:w="3284"/>
      <w:gridCol w:w="3397"/>
    </w:tblGrid>
    <w:tr w:rsidR="00EC41D8" w:rsidRPr="00151E02" w14:paraId="4882428C" w14:textId="77777777" w:rsidTr="00632714">
      <w:trPr>
        <w:trHeight w:val="334"/>
      </w:trPr>
      <w:tc>
        <w:tcPr>
          <w:tcW w:w="3175" w:type="dxa"/>
        </w:tcPr>
        <w:p w14:paraId="1E51B3E9" w14:textId="77777777" w:rsidR="00EC41D8" w:rsidRDefault="00EC41D8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84" w:type="dxa"/>
        </w:tcPr>
        <w:p w14:paraId="3F6FB348" w14:textId="77777777" w:rsidR="00EC41D8" w:rsidRDefault="00EC41D8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97" w:type="dxa"/>
        </w:tcPr>
        <w:p w14:paraId="3B3DAF7E" w14:textId="77777777" w:rsidR="00EC41D8" w:rsidRDefault="00EC41D8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Yürürlük Onayı</w:t>
          </w:r>
        </w:p>
      </w:tc>
    </w:tr>
    <w:tr w:rsidR="00EC41D8" w14:paraId="418A329C" w14:textId="77777777" w:rsidTr="00632714">
      <w:trPr>
        <w:trHeight w:val="838"/>
      </w:trPr>
      <w:tc>
        <w:tcPr>
          <w:tcW w:w="3175" w:type="dxa"/>
        </w:tcPr>
        <w:p w14:paraId="13C36AFC" w14:textId="77777777" w:rsidR="009D55FA" w:rsidRPr="009D55FA" w:rsidRDefault="00EC41D8" w:rsidP="009D55FA">
          <w:pPr>
            <w:pStyle w:val="AltBilgi"/>
            <w:jc w:val="center"/>
          </w:pPr>
          <w:r>
            <w:t xml:space="preserve"> </w:t>
          </w:r>
          <w:r w:rsidR="009D55FA" w:rsidRPr="009D55FA">
            <w:t>Tarım ve Hayvancılık İhtisaslaşma Koordinasyon Merkezi Koordinatörlüğü</w:t>
          </w:r>
        </w:p>
        <w:p w14:paraId="483FE387" w14:textId="4AEC02D6" w:rsidR="00C0622C" w:rsidRDefault="00C0622C" w:rsidP="00C0622C">
          <w:pPr>
            <w:pStyle w:val="AltBilgi"/>
            <w:jc w:val="center"/>
          </w:pPr>
        </w:p>
        <w:p w14:paraId="560896BF" w14:textId="14E62D89" w:rsidR="00EC41D8" w:rsidRDefault="00EC41D8">
          <w:pPr>
            <w:pStyle w:val="AltBilgi"/>
            <w:jc w:val="center"/>
          </w:pPr>
        </w:p>
      </w:tc>
      <w:tc>
        <w:tcPr>
          <w:tcW w:w="3284" w:type="dxa"/>
        </w:tcPr>
        <w:p w14:paraId="6F503576" w14:textId="5AEF8E10" w:rsidR="00EC41D8" w:rsidRDefault="00EC41D8">
          <w:pPr>
            <w:pStyle w:val="AltBilgi"/>
            <w:jc w:val="center"/>
          </w:pPr>
        </w:p>
      </w:tc>
      <w:tc>
        <w:tcPr>
          <w:tcW w:w="3397" w:type="dxa"/>
        </w:tcPr>
        <w:p w14:paraId="2BF06CC9" w14:textId="3329F1D3" w:rsidR="00EC41D8" w:rsidRDefault="00EC41D8">
          <w:pPr>
            <w:pStyle w:val="AltBilgi"/>
            <w:jc w:val="center"/>
          </w:pPr>
        </w:p>
      </w:tc>
    </w:tr>
  </w:tbl>
  <w:p w14:paraId="6DC47179" w14:textId="77777777" w:rsidR="00FE26C5" w:rsidRPr="00151E02" w:rsidRDefault="00FE26C5" w:rsidP="00EC41D8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proofErr w:type="gramStart"/>
    <w:r w:rsidR="00EC41D8">
      <w:rPr>
        <w:rFonts w:ascii="Arial" w:hAnsi="Arial" w:cs="Arial"/>
        <w:i/>
        <w:sz w:val="16"/>
      </w:rPr>
      <w:t>SİÜ.İA</w:t>
    </w:r>
    <w:proofErr w:type="gramEnd"/>
    <w:r w:rsidR="00EC41D8">
      <w:rPr>
        <w:rFonts w:ascii="Arial" w:hAnsi="Arial" w:cs="Arial"/>
        <w:i/>
        <w:sz w:val="16"/>
      </w:rPr>
      <w:t>-398</w:t>
    </w:r>
    <w:r w:rsidRPr="00151E02">
      <w:rPr>
        <w:rFonts w:ascii="Arial" w:hAnsi="Arial" w:cs="Arial"/>
        <w:i/>
        <w:sz w:val="16"/>
      </w:rPr>
      <w:t>;</w:t>
    </w:r>
    <w:r w:rsidRPr="006D5FE9">
      <w:rPr>
        <w:rFonts w:ascii="Arial" w:hAnsi="Arial" w:cs="Arial"/>
        <w:i/>
        <w:sz w:val="16"/>
        <w:szCs w:val="16"/>
      </w:rPr>
      <w:t xml:space="preserve"> </w:t>
    </w:r>
    <w:r w:rsidR="00EC41D8">
      <w:rPr>
        <w:rFonts w:ascii="Arial" w:hAnsi="Arial" w:cs="Arial"/>
        <w:i/>
        <w:sz w:val="16"/>
        <w:szCs w:val="16"/>
      </w:rPr>
      <w:tab/>
      <w:t xml:space="preserve">Revizyon Tarihi: </w:t>
    </w:r>
    <w:r>
      <w:rPr>
        <w:rFonts w:ascii="Arial" w:hAnsi="Arial" w:cs="Arial"/>
        <w:i/>
        <w:sz w:val="16"/>
        <w:szCs w:val="16"/>
      </w:rPr>
      <w:t xml:space="preserve">; </w:t>
    </w:r>
    <w:r w:rsidR="00EC41D8">
      <w:rPr>
        <w:rFonts w:ascii="Arial" w:hAnsi="Arial" w:cs="Arial"/>
        <w:i/>
        <w:sz w:val="16"/>
        <w:szCs w:val="16"/>
      </w:rPr>
      <w:tab/>
    </w:r>
    <w:r w:rsidRPr="00151E02">
      <w:rPr>
        <w:rFonts w:ascii="Arial" w:hAnsi="Arial" w:cs="Arial"/>
        <w:i/>
        <w:sz w:val="16"/>
      </w:rPr>
      <w:t>Revi</w:t>
    </w:r>
    <w:r>
      <w:rPr>
        <w:rFonts w:ascii="Arial" w:hAnsi="Arial" w:cs="Arial"/>
        <w:i/>
        <w:sz w:val="16"/>
      </w:rPr>
      <w:t>zyon:</w:t>
    </w:r>
    <w:r w:rsidR="00EC41D8">
      <w:rPr>
        <w:rFonts w:ascii="Arial" w:hAnsi="Arial" w:cs="Arial"/>
        <w:i/>
        <w:sz w:val="16"/>
      </w:rPr>
      <w:t>00</w:t>
    </w:r>
    <w:r>
      <w:rPr>
        <w:rFonts w:ascii="Arial" w:hAnsi="Arial" w:cs="Arial"/>
        <w:i/>
        <w:sz w:val="16"/>
      </w:rPr>
      <w:t>)</w:t>
    </w:r>
  </w:p>
  <w:p w14:paraId="244210E4" w14:textId="77777777" w:rsidR="006E41B6" w:rsidRPr="00151E02" w:rsidRDefault="006E41B6" w:rsidP="00FE26C5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05AF6" w14:textId="77777777" w:rsidR="00275A1B" w:rsidRDefault="00275A1B" w:rsidP="00151E02">
      <w:r>
        <w:separator/>
      </w:r>
    </w:p>
  </w:footnote>
  <w:footnote w:type="continuationSeparator" w:id="0">
    <w:p w14:paraId="67250B4A" w14:textId="77777777" w:rsidR="00275A1B" w:rsidRDefault="00275A1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701"/>
    </w:tblGrid>
    <w:tr w:rsidR="006E41B6" w:rsidRPr="00151E02" w14:paraId="254CD834" w14:textId="77777777" w:rsidTr="00A77AC2">
      <w:trPr>
        <w:trHeight w:val="276"/>
      </w:trPr>
      <w:tc>
        <w:tcPr>
          <w:tcW w:w="1526" w:type="dxa"/>
          <w:vMerge w:val="restart"/>
          <w:vAlign w:val="center"/>
        </w:tcPr>
        <w:p w14:paraId="54025EB0" w14:textId="77777777" w:rsidR="006E41B6" w:rsidRPr="00A22E0A" w:rsidRDefault="005C46BA" w:rsidP="00A22E0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BC38DFD" wp14:editId="482B0BCF">
                <wp:extent cx="685800" cy="952500"/>
                <wp:effectExtent l="19050" t="0" r="0" b="0"/>
                <wp:docPr id="1" name="Resim 1" descr="Sİİ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İİ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9F76DB6" w14:textId="1C767F13" w:rsidR="006E41B6" w:rsidRPr="006F30DA" w:rsidRDefault="00A633D2" w:rsidP="006E0828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BAPK</w:t>
          </w:r>
          <w:r w:rsidR="003D7757">
            <w:rPr>
              <w:rFonts w:ascii="Arial" w:hAnsi="Arial" w:cs="Arial"/>
              <w:b/>
              <w:sz w:val="28"/>
            </w:rPr>
            <w:t xml:space="preserve"> </w:t>
          </w:r>
          <w:r w:rsidR="009D55FA">
            <w:rPr>
              <w:rFonts w:ascii="Arial" w:hAnsi="Arial" w:cs="Arial"/>
              <w:b/>
              <w:sz w:val="28"/>
            </w:rPr>
            <w:t>DOĞRUDAN TEMİN</w:t>
          </w:r>
          <w:r w:rsidR="006E0828">
            <w:rPr>
              <w:rFonts w:ascii="Arial" w:hAnsi="Arial" w:cs="Arial"/>
              <w:b/>
              <w:sz w:val="28"/>
            </w:rPr>
            <w:t xml:space="preserve"> </w:t>
          </w:r>
          <w:r w:rsidR="00206536">
            <w:rPr>
              <w:rFonts w:ascii="Arial" w:hAnsi="Arial" w:cs="Arial"/>
              <w:b/>
              <w:sz w:val="28"/>
            </w:rPr>
            <w:t>İŞ AKIŞI</w:t>
          </w:r>
        </w:p>
      </w:tc>
      <w:tc>
        <w:tcPr>
          <w:tcW w:w="1560" w:type="dxa"/>
          <w:vAlign w:val="center"/>
        </w:tcPr>
        <w:p w14:paraId="2438CEEA" w14:textId="77777777" w:rsidR="006E41B6" w:rsidRPr="00A22E0A" w:rsidRDefault="006E41B6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701" w:type="dxa"/>
          <w:vAlign w:val="center"/>
        </w:tcPr>
        <w:p w14:paraId="32669AC9" w14:textId="77777777" w:rsidR="006E41B6" w:rsidRPr="00A22E0A" w:rsidRDefault="00EC41D8" w:rsidP="00151E02">
          <w:pPr>
            <w:pStyle w:val="stBilgi"/>
            <w:rPr>
              <w:rFonts w:ascii="Arial" w:hAnsi="Arial" w:cs="Arial"/>
              <w:b/>
              <w:sz w:val="18"/>
            </w:rPr>
          </w:pPr>
          <w:proofErr w:type="gramStart"/>
          <w:r>
            <w:rPr>
              <w:rFonts w:ascii="Arial" w:hAnsi="Arial" w:cs="Arial"/>
              <w:b/>
              <w:sz w:val="18"/>
            </w:rPr>
            <w:t>SİÜ.İA</w:t>
          </w:r>
          <w:proofErr w:type="gramEnd"/>
          <w:r>
            <w:rPr>
              <w:rFonts w:ascii="Arial" w:hAnsi="Arial" w:cs="Arial"/>
              <w:b/>
              <w:sz w:val="18"/>
            </w:rPr>
            <w:t>-398</w:t>
          </w:r>
        </w:p>
      </w:tc>
    </w:tr>
    <w:tr w:rsidR="006E41B6" w:rsidRPr="00151E02" w14:paraId="741BDEF8" w14:textId="77777777" w:rsidTr="00A77AC2">
      <w:trPr>
        <w:trHeight w:val="276"/>
      </w:trPr>
      <w:tc>
        <w:tcPr>
          <w:tcW w:w="1526" w:type="dxa"/>
          <w:vMerge/>
          <w:vAlign w:val="center"/>
        </w:tcPr>
        <w:p w14:paraId="100F0BCD" w14:textId="77777777"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C4460D6" w14:textId="77777777"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643AF68" w14:textId="77777777" w:rsidR="006E41B6" w:rsidRPr="00A22E0A" w:rsidRDefault="006E41B6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701" w:type="dxa"/>
          <w:vAlign w:val="center"/>
        </w:tcPr>
        <w:p w14:paraId="7DAD156D" w14:textId="77777777" w:rsidR="006E41B6" w:rsidRPr="00A22E0A" w:rsidRDefault="00EC41D8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15.10.2018</w:t>
          </w:r>
        </w:p>
      </w:tc>
    </w:tr>
    <w:tr w:rsidR="006E41B6" w:rsidRPr="00151E02" w14:paraId="3A007201" w14:textId="77777777" w:rsidTr="00A77AC2">
      <w:trPr>
        <w:trHeight w:val="276"/>
      </w:trPr>
      <w:tc>
        <w:tcPr>
          <w:tcW w:w="1526" w:type="dxa"/>
          <w:vMerge/>
          <w:vAlign w:val="center"/>
        </w:tcPr>
        <w:p w14:paraId="6C45D158" w14:textId="77777777"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D7D038C" w14:textId="77777777"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FFDDEF6" w14:textId="77777777" w:rsidR="006E41B6" w:rsidRPr="00A22E0A" w:rsidRDefault="006E41B6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701" w:type="dxa"/>
          <w:vAlign w:val="center"/>
        </w:tcPr>
        <w:p w14:paraId="595F59AF" w14:textId="293BD8A4" w:rsidR="006E41B6" w:rsidRPr="00A22E0A" w:rsidRDefault="009D55FA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12.01.2026</w:t>
          </w:r>
        </w:p>
      </w:tc>
    </w:tr>
    <w:tr w:rsidR="006E41B6" w:rsidRPr="00151E02" w14:paraId="7197EB3C" w14:textId="77777777" w:rsidTr="00A77AC2">
      <w:trPr>
        <w:trHeight w:val="276"/>
      </w:trPr>
      <w:tc>
        <w:tcPr>
          <w:tcW w:w="1526" w:type="dxa"/>
          <w:vMerge/>
          <w:vAlign w:val="center"/>
        </w:tcPr>
        <w:p w14:paraId="3E226BA0" w14:textId="77777777"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987BC1B" w14:textId="77777777"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7482F9F" w14:textId="77777777" w:rsidR="006E41B6" w:rsidRPr="00A22E0A" w:rsidRDefault="006E41B6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701" w:type="dxa"/>
          <w:vAlign w:val="center"/>
        </w:tcPr>
        <w:p w14:paraId="2757E278" w14:textId="3B4CB792" w:rsidR="006E41B6" w:rsidRPr="00A22E0A" w:rsidRDefault="009D55FA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6E41B6" w:rsidRPr="00151E02" w14:paraId="25CC8A4E" w14:textId="77777777" w:rsidTr="00A77AC2">
      <w:trPr>
        <w:trHeight w:val="276"/>
      </w:trPr>
      <w:tc>
        <w:tcPr>
          <w:tcW w:w="1526" w:type="dxa"/>
          <w:vMerge/>
          <w:vAlign w:val="center"/>
        </w:tcPr>
        <w:p w14:paraId="6C284E3C" w14:textId="77777777"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14E544C" w14:textId="77777777"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504D53B" w14:textId="77777777" w:rsidR="006E41B6" w:rsidRPr="00A22E0A" w:rsidRDefault="006E41B6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701" w:type="dxa"/>
          <w:vAlign w:val="center"/>
        </w:tcPr>
        <w:p w14:paraId="7575084E" w14:textId="77777777" w:rsidR="006E41B6" w:rsidRPr="00A22E0A" w:rsidRDefault="00A633D2" w:rsidP="00A77AC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</w:t>
          </w:r>
          <w:r w:rsidR="006E41B6" w:rsidRPr="00A22E0A">
            <w:rPr>
              <w:rFonts w:ascii="Arial" w:hAnsi="Arial" w:cs="Arial"/>
              <w:b/>
              <w:sz w:val="18"/>
            </w:rPr>
            <w:t>/</w:t>
          </w:r>
          <w:r w:rsidR="005064E6">
            <w:rPr>
              <w:rFonts w:ascii="Arial" w:hAnsi="Arial" w:cs="Arial"/>
              <w:b/>
              <w:sz w:val="18"/>
            </w:rPr>
            <w:t>2</w:t>
          </w:r>
        </w:p>
      </w:tc>
    </w:tr>
  </w:tbl>
  <w:p w14:paraId="32E29074" w14:textId="77777777" w:rsidR="006E41B6" w:rsidRDefault="006E41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E02"/>
    <w:rsid w:val="000006EB"/>
    <w:rsid w:val="00023AC5"/>
    <w:rsid w:val="00037732"/>
    <w:rsid w:val="00071A84"/>
    <w:rsid w:val="000870B8"/>
    <w:rsid w:val="000919AF"/>
    <w:rsid w:val="00094208"/>
    <w:rsid w:val="000F0755"/>
    <w:rsid w:val="000F7350"/>
    <w:rsid w:val="00110024"/>
    <w:rsid w:val="00117094"/>
    <w:rsid w:val="00117E30"/>
    <w:rsid w:val="00144A68"/>
    <w:rsid w:val="00151E02"/>
    <w:rsid w:val="001639E5"/>
    <w:rsid w:val="001707D2"/>
    <w:rsid w:val="0018303D"/>
    <w:rsid w:val="001850C1"/>
    <w:rsid w:val="001947C0"/>
    <w:rsid w:val="001C0963"/>
    <w:rsid w:val="001D6A36"/>
    <w:rsid w:val="001D731D"/>
    <w:rsid w:val="001D733D"/>
    <w:rsid w:val="00200850"/>
    <w:rsid w:val="00203694"/>
    <w:rsid w:val="00206536"/>
    <w:rsid w:val="00210B21"/>
    <w:rsid w:val="00210DC0"/>
    <w:rsid w:val="00220BAB"/>
    <w:rsid w:val="00221104"/>
    <w:rsid w:val="00232AEE"/>
    <w:rsid w:val="00243A70"/>
    <w:rsid w:val="00260264"/>
    <w:rsid w:val="00275A1B"/>
    <w:rsid w:val="00281B43"/>
    <w:rsid w:val="0029424A"/>
    <w:rsid w:val="002C6297"/>
    <w:rsid w:val="002E5C29"/>
    <w:rsid w:val="003043BE"/>
    <w:rsid w:val="00306417"/>
    <w:rsid w:val="00323767"/>
    <w:rsid w:val="00331A6C"/>
    <w:rsid w:val="00335DDF"/>
    <w:rsid w:val="003516F5"/>
    <w:rsid w:val="003635FC"/>
    <w:rsid w:val="00372B43"/>
    <w:rsid w:val="003749F2"/>
    <w:rsid w:val="0038125F"/>
    <w:rsid w:val="003941B3"/>
    <w:rsid w:val="003A1284"/>
    <w:rsid w:val="003B73D4"/>
    <w:rsid w:val="003B79D5"/>
    <w:rsid w:val="003C37BC"/>
    <w:rsid w:val="003D0C8D"/>
    <w:rsid w:val="003D5387"/>
    <w:rsid w:val="003D7757"/>
    <w:rsid w:val="003D7A8D"/>
    <w:rsid w:val="003D7CC1"/>
    <w:rsid w:val="00421871"/>
    <w:rsid w:val="00426DA0"/>
    <w:rsid w:val="00441790"/>
    <w:rsid w:val="00454C48"/>
    <w:rsid w:val="0045502B"/>
    <w:rsid w:val="00456838"/>
    <w:rsid w:val="004955BE"/>
    <w:rsid w:val="00496EA9"/>
    <w:rsid w:val="00497CBB"/>
    <w:rsid w:val="004A232C"/>
    <w:rsid w:val="004B2C81"/>
    <w:rsid w:val="004B781E"/>
    <w:rsid w:val="004C01AA"/>
    <w:rsid w:val="004C5DEC"/>
    <w:rsid w:val="004D55AB"/>
    <w:rsid w:val="0050437A"/>
    <w:rsid w:val="005064E6"/>
    <w:rsid w:val="0051282A"/>
    <w:rsid w:val="00513C2B"/>
    <w:rsid w:val="005175ED"/>
    <w:rsid w:val="00517904"/>
    <w:rsid w:val="00521F90"/>
    <w:rsid w:val="00525A21"/>
    <w:rsid w:val="005264D4"/>
    <w:rsid w:val="0053507F"/>
    <w:rsid w:val="005453B2"/>
    <w:rsid w:val="00567F40"/>
    <w:rsid w:val="00572532"/>
    <w:rsid w:val="0058157D"/>
    <w:rsid w:val="00584690"/>
    <w:rsid w:val="0059464E"/>
    <w:rsid w:val="005A2966"/>
    <w:rsid w:val="005A7579"/>
    <w:rsid w:val="005B6763"/>
    <w:rsid w:val="005C46BA"/>
    <w:rsid w:val="005D032B"/>
    <w:rsid w:val="005D16B2"/>
    <w:rsid w:val="005D76E6"/>
    <w:rsid w:val="005E201F"/>
    <w:rsid w:val="005F447F"/>
    <w:rsid w:val="00601C41"/>
    <w:rsid w:val="00610084"/>
    <w:rsid w:val="0061180A"/>
    <w:rsid w:val="00615D90"/>
    <w:rsid w:val="00624DCE"/>
    <w:rsid w:val="00632714"/>
    <w:rsid w:val="00632E27"/>
    <w:rsid w:val="00640D0D"/>
    <w:rsid w:val="0064458B"/>
    <w:rsid w:val="006603B8"/>
    <w:rsid w:val="00666341"/>
    <w:rsid w:val="00685229"/>
    <w:rsid w:val="00690393"/>
    <w:rsid w:val="00690BD9"/>
    <w:rsid w:val="0069431E"/>
    <w:rsid w:val="006C5D5C"/>
    <w:rsid w:val="006D5FE9"/>
    <w:rsid w:val="006E0828"/>
    <w:rsid w:val="006E41B6"/>
    <w:rsid w:val="006F30DA"/>
    <w:rsid w:val="007235F5"/>
    <w:rsid w:val="007272F5"/>
    <w:rsid w:val="0073665E"/>
    <w:rsid w:val="007411CD"/>
    <w:rsid w:val="007577FD"/>
    <w:rsid w:val="00777C86"/>
    <w:rsid w:val="0078636E"/>
    <w:rsid w:val="00786F15"/>
    <w:rsid w:val="007D2428"/>
    <w:rsid w:val="007E0A6B"/>
    <w:rsid w:val="007E0FC6"/>
    <w:rsid w:val="007F1332"/>
    <w:rsid w:val="00800737"/>
    <w:rsid w:val="008070AA"/>
    <w:rsid w:val="00812D22"/>
    <w:rsid w:val="0081400E"/>
    <w:rsid w:val="00822091"/>
    <w:rsid w:val="00843247"/>
    <w:rsid w:val="00847A40"/>
    <w:rsid w:val="00863053"/>
    <w:rsid w:val="00894A4B"/>
    <w:rsid w:val="008971F1"/>
    <w:rsid w:val="008A0889"/>
    <w:rsid w:val="008A29F4"/>
    <w:rsid w:val="008B3DEB"/>
    <w:rsid w:val="008C4BB3"/>
    <w:rsid w:val="008E477A"/>
    <w:rsid w:val="008F0D6C"/>
    <w:rsid w:val="008F7BC8"/>
    <w:rsid w:val="009078C8"/>
    <w:rsid w:val="0091627E"/>
    <w:rsid w:val="00917698"/>
    <w:rsid w:val="00922785"/>
    <w:rsid w:val="009426B8"/>
    <w:rsid w:val="0094581F"/>
    <w:rsid w:val="00963292"/>
    <w:rsid w:val="00963309"/>
    <w:rsid w:val="0098212E"/>
    <w:rsid w:val="009830EA"/>
    <w:rsid w:val="00983E79"/>
    <w:rsid w:val="00990542"/>
    <w:rsid w:val="009A2B4B"/>
    <w:rsid w:val="009D22FC"/>
    <w:rsid w:val="009D428E"/>
    <w:rsid w:val="009D55FA"/>
    <w:rsid w:val="009E585C"/>
    <w:rsid w:val="009F6952"/>
    <w:rsid w:val="00A16320"/>
    <w:rsid w:val="00A22E0A"/>
    <w:rsid w:val="00A366D0"/>
    <w:rsid w:val="00A36B13"/>
    <w:rsid w:val="00A510BE"/>
    <w:rsid w:val="00A51B1C"/>
    <w:rsid w:val="00A54291"/>
    <w:rsid w:val="00A55C14"/>
    <w:rsid w:val="00A616EE"/>
    <w:rsid w:val="00A633D2"/>
    <w:rsid w:val="00A67A14"/>
    <w:rsid w:val="00A67F29"/>
    <w:rsid w:val="00A77AC2"/>
    <w:rsid w:val="00A80257"/>
    <w:rsid w:val="00A80999"/>
    <w:rsid w:val="00A85A8F"/>
    <w:rsid w:val="00A869F2"/>
    <w:rsid w:val="00A8733E"/>
    <w:rsid w:val="00A94E35"/>
    <w:rsid w:val="00AB6BCB"/>
    <w:rsid w:val="00AC5EBC"/>
    <w:rsid w:val="00AE2E4F"/>
    <w:rsid w:val="00AE6F3E"/>
    <w:rsid w:val="00B3590D"/>
    <w:rsid w:val="00B46239"/>
    <w:rsid w:val="00B510B8"/>
    <w:rsid w:val="00B6049A"/>
    <w:rsid w:val="00B67FD1"/>
    <w:rsid w:val="00B7212C"/>
    <w:rsid w:val="00B7225C"/>
    <w:rsid w:val="00B756C7"/>
    <w:rsid w:val="00B82F11"/>
    <w:rsid w:val="00B964BB"/>
    <w:rsid w:val="00BC2ED1"/>
    <w:rsid w:val="00BC5DE7"/>
    <w:rsid w:val="00BD4831"/>
    <w:rsid w:val="00BE10A3"/>
    <w:rsid w:val="00BE51E7"/>
    <w:rsid w:val="00C0622C"/>
    <w:rsid w:val="00C1330B"/>
    <w:rsid w:val="00C207C3"/>
    <w:rsid w:val="00C32984"/>
    <w:rsid w:val="00C370EB"/>
    <w:rsid w:val="00C47CF0"/>
    <w:rsid w:val="00C6386F"/>
    <w:rsid w:val="00C667CD"/>
    <w:rsid w:val="00C81714"/>
    <w:rsid w:val="00C821F5"/>
    <w:rsid w:val="00C84ED9"/>
    <w:rsid w:val="00C90C66"/>
    <w:rsid w:val="00C923AD"/>
    <w:rsid w:val="00C92703"/>
    <w:rsid w:val="00CC42C9"/>
    <w:rsid w:val="00CE38C3"/>
    <w:rsid w:val="00D10F6F"/>
    <w:rsid w:val="00D3189B"/>
    <w:rsid w:val="00D36395"/>
    <w:rsid w:val="00D4030C"/>
    <w:rsid w:val="00D40368"/>
    <w:rsid w:val="00D64F11"/>
    <w:rsid w:val="00D736F9"/>
    <w:rsid w:val="00D73FCC"/>
    <w:rsid w:val="00D74E9F"/>
    <w:rsid w:val="00D75D6A"/>
    <w:rsid w:val="00D86A3D"/>
    <w:rsid w:val="00D96E1C"/>
    <w:rsid w:val="00DC52F6"/>
    <w:rsid w:val="00DF57D2"/>
    <w:rsid w:val="00E07A07"/>
    <w:rsid w:val="00E30C21"/>
    <w:rsid w:val="00E65E7D"/>
    <w:rsid w:val="00E755D2"/>
    <w:rsid w:val="00EC41D8"/>
    <w:rsid w:val="00EC7D80"/>
    <w:rsid w:val="00EE587E"/>
    <w:rsid w:val="00EE6023"/>
    <w:rsid w:val="00EF4E91"/>
    <w:rsid w:val="00EF5FFE"/>
    <w:rsid w:val="00F052A1"/>
    <w:rsid w:val="00F22049"/>
    <w:rsid w:val="00F3747A"/>
    <w:rsid w:val="00F43F0F"/>
    <w:rsid w:val="00F44088"/>
    <w:rsid w:val="00F44FA5"/>
    <w:rsid w:val="00F457F3"/>
    <w:rsid w:val="00F741A1"/>
    <w:rsid w:val="00F77AE5"/>
    <w:rsid w:val="00FC388F"/>
    <w:rsid w:val="00FC763C"/>
    <w:rsid w:val="00FD13FE"/>
    <w:rsid w:val="00FE1188"/>
    <w:rsid w:val="00FE26C5"/>
    <w:rsid w:val="00FE6EB9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02"/>
        <o:r id="V:Rule2" type="connector" idref="#_x0000_s1101"/>
        <o:r id="V:Rule3" type="connector" idref="#_x0000_s1106"/>
        <o:r id="V:Rule4" type="connector" idref="#_x0000_s1119"/>
      </o:rules>
    </o:shapelayout>
  </w:shapeDefaults>
  <w:decimalSymbol w:val=","/>
  <w:listSeparator w:val=";"/>
  <w14:docId w14:val="6F1C12F1"/>
  <w15:docId w15:val="{4364AB5B-1FFF-4EA5-8C44-009171DE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55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Vurgu">
    <w:name w:val="Emphasis"/>
    <w:qFormat/>
    <w:rsid w:val="00117E30"/>
    <w:rPr>
      <w:b/>
      <w:bCs/>
      <w:i w:val="0"/>
      <w:iCs w:val="0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55FA"/>
    <w:rPr>
      <w:rFonts w:asciiTheme="majorHAnsi" w:eastAsiaTheme="majorEastAsia" w:hAnsiTheme="majorHAnsi" w:cstheme="majorBidi"/>
      <w:i/>
      <w:iCs/>
      <w:snapToGrid w:val="0"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Süreç Sahibi</vt:lpstr>
      <vt:lpstr>Süreç Sahibi</vt:lpstr>
    </vt:vector>
  </TitlesOfParts>
  <Company>ncy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Bilgisayar</cp:lastModifiedBy>
  <cp:revision>6</cp:revision>
  <cp:lastPrinted>2018-05-09T10:10:00Z</cp:lastPrinted>
  <dcterms:created xsi:type="dcterms:W3CDTF">2018-09-18T11:59:00Z</dcterms:created>
  <dcterms:modified xsi:type="dcterms:W3CDTF">2026-01-21T06:18:00Z</dcterms:modified>
</cp:coreProperties>
</file>